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6" w:type="dxa"/>
        <w:tblInd w:w="-252" w:type="dxa"/>
        <w:tblLook w:val="01E0" w:firstRow="1" w:lastRow="1" w:firstColumn="1" w:lastColumn="1" w:noHBand="0" w:noVBand="0"/>
      </w:tblPr>
      <w:tblGrid>
        <w:gridCol w:w="4046"/>
        <w:gridCol w:w="6120"/>
      </w:tblGrid>
      <w:tr w:rsidR="0041765E" w:rsidTr="007476C7">
        <w:trPr>
          <w:trHeight w:val="1071"/>
        </w:trPr>
        <w:tc>
          <w:tcPr>
            <w:tcW w:w="4046" w:type="dxa"/>
          </w:tcPr>
          <w:p w:rsidR="0041765E" w:rsidRDefault="004C1BFD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/’</w:t>
            </w:r>
            <w:r w:rsidR="0041765E">
              <w:rPr>
                <w:sz w:val="26"/>
                <w:szCs w:val="26"/>
              </w:rPr>
              <w:t>ỦY BAN NHÂN DÂN</w:t>
            </w:r>
          </w:p>
          <w:p w:rsidR="0041765E" w:rsidRDefault="0041765E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41765E" w:rsidRDefault="008847E3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252730</wp:posOffset>
                      </wp:positionV>
                      <wp:extent cx="929640" cy="0"/>
                      <wp:effectExtent l="7620" t="5080" r="5715" b="1397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9pt" to="130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D9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"/>
                  </w:pict>
                </mc:Fallback>
              </mc:AlternateContent>
            </w:r>
            <w:r w:rsidR="0041765E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6120" w:type="dxa"/>
          </w:tcPr>
          <w:p w:rsidR="0041765E" w:rsidRDefault="0041765E">
            <w:pPr>
              <w:tabs>
                <w:tab w:val="center" w:pos="1870"/>
                <w:tab w:val="center" w:pos="7106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41765E" w:rsidRDefault="0041765E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41765E" w:rsidRDefault="008847E3">
            <w:pPr>
              <w:tabs>
                <w:tab w:val="center" w:pos="1870"/>
                <w:tab w:val="center" w:pos="7106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39370</wp:posOffset>
                      </wp:positionV>
                      <wp:extent cx="1831340" cy="0"/>
                      <wp:effectExtent l="5080" t="10795" r="1143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1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3.1pt" to="210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x5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"/>
                  </w:pict>
                </mc:Fallback>
              </mc:AlternateContent>
            </w:r>
          </w:p>
          <w:p w:rsidR="0041765E" w:rsidRDefault="0041765E">
            <w:pPr>
              <w:tabs>
                <w:tab w:val="center" w:pos="1870"/>
                <w:tab w:val="center" w:pos="7106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</w:p>
        </w:tc>
      </w:tr>
      <w:tr w:rsidR="0041765E" w:rsidTr="007476C7">
        <w:trPr>
          <w:trHeight w:val="414"/>
        </w:trPr>
        <w:tc>
          <w:tcPr>
            <w:tcW w:w="4046" w:type="dxa"/>
          </w:tcPr>
          <w:p w:rsidR="0041765E" w:rsidRDefault="00C93328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Số:  </w:t>
            </w:r>
            <w:r w:rsidR="000E26A9">
              <w:rPr>
                <w:sz w:val="26"/>
              </w:rPr>
              <w:t xml:space="preserve">   </w:t>
            </w:r>
            <w:r w:rsidR="004C1BFD">
              <w:rPr>
                <w:sz w:val="26"/>
              </w:rPr>
              <w:t>81</w:t>
            </w:r>
            <w:r w:rsidR="0041765E">
              <w:rPr>
                <w:sz w:val="26"/>
              </w:rPr>
              <w:t>/TM-GDĐT-VP</w:t>
            </w:r>
          </w:p>
          <w:p w:rsidR="00E81A46" w:rsidRDefault="007476C7" w:rsidP="00E81A46">
            <w:pPr>
              <w:tabs>
                <w:tab w:val="center" w:pos="1870"/>
                <w:tab w:val="center" w:pos="7106"/>
              </w:tabs>
              <w:jc w:val="center"/>
            </w:pPr>
            <w:r w:rsidRPr="007476C7">
              <w:t xml:space="preserve">Tổ chức </w:t>
            </w:r>
            <w:r w:rsidR="00E81A46">
              <w:t>b</w:t>
            </w:r>
            <w:r w:rsidR="00E81A46" w:rsidRPr="00E81A46">
              <w:t>ồ</w:t>
            </w:r>
            <w:r w:rsidR="00E81A46">
              <w:t>i dư</w:t>
            </w:r>
            <w:r w:rsidR="00E81A46" w:rsidRPr="00E81A46">
              <w:t>ỡ</w:t>
            </w:r>
            <w:r w:rsidR="00E81A46">
              <w:t>ng th</w:t>
            </w:r>
            <w:r w:rsidR="00E81A46" w:rsidRPr="00E81A46">
              <w:t>ườn</w:t>
            </w:r>
            <w:r w:rsidR="00E81A46">
              <w:t>g xuy</w:t>
            </w:r>
            <w:r w:rsidR="00E81A46" w:rsidRPr="00E81A46">
              <w:t>ê</w:t>
            </w:r>
            <w:r w:rsidR="00E81A46">
              <w:t>n</w:t>
            </w:r>
          </w:p>
          <w:p w:rsidR="007476C7" w:rsidRPr="007476C7" w:rsidRDefault="00E81A46" w:rsidP="00E81A46">
            <w:pPr>
              <w:tabs>
                <w:tab w:val="center" w:pos="1870"/>
                <w:tab w:val="center" w:pos="7106"/>
              </w:tabs>
              <w:jc w:val="center"/>
            </w:pPr>
            <w:r>
              <w:t xml:space="preserve"> n</w:t>
            </w:r>
            <w:r w:rsidRPr="00E81A46">
              <w:t>ă</w:t>
            </w:r>
            <w:r>
              <w:t>m h</w:t>
            </w:r>
            <w:r w:rsidRPr="00E81A46">
              <w:t>ọ</w:t>
            </w:r>
            <w:r>
              <w:t>c 2018 -2019</w:t>
            </w:r>
            <w:r w:rsidR="007476C7" w:rsidRPr="007476C7">
              <w:t xml:space="preserve"> </w:t>
            </w:r>
          </w:p>
        </w:tc>
        <w:tc>
          <w:tcPr>
            <w:tcW w:w="6120" w:type="dxa"/>
          </w:tcPr>
          <w:p w:rsidR="0041765E" w:rsidRDefault="0041765E" w:rsidP="00BB5887">
            <w:pPr>
              <w:tabs>
                <w:tab w:val="center" w:pos="1870"/>
                <w:tab w:val="center" w:pos="7106"/>
              </w:tabs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>Thành phố Hồ Chí Minh, ngày</w:t>
            </w:r>
            <w:r w:rsidR="004C1BFD">
              <w:rPr>
                <w:i/>
                <w:sz w:val="26"/>
              </w:rPr>
              <w:t xml:space="preserve">  04</w:t>
            </w:r>
            <w:r w:rsidR="000E26A9">
              <w:rPr>
                <w:i/>
                <w:sz w:val="26"/>
              </w:rPr>
              <w:t xml:space="preserve">  </w:t>
            </w:r>
            <w:r w:rsidR="00C56EB4">
              <w:rPr>
                <w:i/>
                <w:sz w:val="26"/>
              </w:rPr>
              <w:t xml:space="preserve">tháng  </w:t>
            </w:r>
            <w:r w:rsidR="00BB5887">
              <w:rPr>
                <w:i/>
                <w:sz w:val="26"/>
              </w:rPr>
              <w:t>5</w:t>
            </w:r>
            <w:r w:rsidR="007476C7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năm 201</w:t>
            </w:r>
            <w:r w:rsidR="007476C7">
              <w:rPr>
                <w:i/>
                <w:sz w:val="26"/>
              </w:rPr>
              <w:t>9</w:t>
            </w:r>
          </w:p>
        </w:tc>
      </w:tr>
    </w:tbl>
    <w:p w:rsidR="007650CA" w:rsidRPr="000E26A9" w:rsidRDefault="007C7F60" w:rsidP="00C93328">
      <w:pPr>
        <w:tabs>
          <w:tab w:val="left" w:pos="180"/>
          <w:tab w:val="center" w:pos="7200"/>
        </w:tabs>
        <w:ind w:hanging="360"/>
        <w:rPr>
          <w:sz w:val="2"/>
        </w:rPr>
      </w:pPr>
      <w:r>
        <w:t xml:space="preserve">       </w:t>
      </w:r>
    </w:p>
    <w:tbl>
      <w:tblPr>
        <w:tblW w:w="8889" w:type="dxa"/>
        <w:tblLook w:val="01E0" w:firstRow="1" w:lastRow="1" w:firstColumn="1" w:lastColumn="1" w:noHBand="0" w:noVBand="0"/>
      </w:tblPr>
      <w:tblGrid>
        <w:gridCol w:w="2628"/>
        <w:gridCol w:w="6261"/>
      </w:tblGrid>
      <w:tr w:rsidR="0041765E" w:rsidRPr="00181D71" w:rsidTr="007F298D">
        <w:tc>
          <w:tcPr>
            <w:tcW w:w="2628" w:type="dxa"/>
            <w:shd w:val="clear" w:color="auto" w:fill="auto"/>
          </w:tcPr>
          <w:p w:rsidR="0041765E" w:rsidRPr="00181D71" w:rsidRDefault="0041765E">
            <w:pPr>
              <w:rPr>
                <w:rFonts w:eastAsia="MS Mincho"/>
                <w:sz w:val="26"/>
                <w:szCs w:val="26"/>
              </w:rPr>
            </w:pPr>
            <w:r w:rsidRPr="00181D71">
              <w:rPr>
                <w:rFonts w:eastAsia="MS Mincho"/>
                <w:sz w:val="26"/>
                <w:szCs w:val="26"/>
              </w:rPr>
              <w:t xml:space="preserve">     </w:t>
            </w:r>
            <w:r w:rsidR="00B07162" w:rsidRPr="00181D71">
              <w:rPr>
                <w:rFonts w:eastAsia="MS Mincho"/>
                <w:sz w:val="26"/>
                <w:szCs w:val="26"/>
              </w:rPr>
              <w:t xml:space="preserve">            </w:t>
            </w:r>
            <w:r w:rsidR="00B07162" w:rsidRPr="00181D71">
              <w:rPr>
                <w:rFonts w:eastAsia="MS Mincho"/>
                <w:sz w:val="26"/>
                <w:szCs w:val="26"/>
              </w:rPr>
              <w:tab/>
            </w:r>
            <w:r w:rsidR="0077334D" w:rsidRPr="00181D71">
              <w:rPr>
                <w:rFonts w:eastAsia="MS Mincho"/>
                <w:sz w:val="26"/>
                <w:szCs w:val="26"/>
              </w:rPr>
              <w:tab/>
              <w:t xml:space="preserve">        </w:t>
            </w:r>
            <w:r w:rsidR="0077334D" w:rsidRPr="00181D71">
              <w:rPr>
                <w:rFonts w:eastAsia="MS Mincho"/>
                <w:sz w:val="26"/>
                <w:szCs w:val="26"/>
              </w:rPr>
              <w:tab/>
              <w:t xml:space="preserve">        </w:t>
            </w:r>
            <w:r w:rsidR="00B07162" w:rsidRPr="00181D71">
              <w:rPr>
                <w:rFonts w:eastAsia="MS Mincho"/>
                <w:sz w:val="26"/>
                <w:szCs w:val="26"/>
              </w:rPr>
              <w:t>Kính gửi:</w:t>
            </w:r>
          </w:p>
        </w:tc>
        <w:tc>
          <w:tcPr>
            <w:tcW w:w="6261" w:type="dxa"/>
            <w:shd w:val="clear" w:color="auto" w:fill="auto"/>
          </w:tcPr>
          <w:p w:rsidR="0041765E" w:rsidRPr="00181D71" w:rsidRDefault="0041765E">
            <w:pPr>
              <w:rPr>
                <w:rFonts w:eastAsia="MS Mincho"/>
                <w:sz w:val="26"/>
                <w:szCs w:val="26"/>
              </w:rPr>
            </w:pPr>
          </w:p>
          <w:p w:rsidR="00C56EB4" w:rsidRPr="00181D71" w:rsidRDefault="00C56EB4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41765E" w:rsidRPr="00181D71" w:rsidTr="007F298D">
        <w:tc>
          <w:tcPr>
            <w:tcW w:w="2628" w:type="dxa"/>
            <w:shd w:val="clear" w:color="auto" w:fill="auto"/>
          </w:tcPr>
          <w:p w:rsidR="0041765E" w:rsidRPr="00181D71" w:rsidRDefault="0041765E" w:rsidP="007F298D">
            <w:pPr>
              <w:ind w:firstLine="1080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6261" w:type="dxa"/>
            <w:shd w:val="clear" w:color="auto" w:fill="auto"/>
          </w:tcPr>
          <w:p w:rsidR="0041765E" w:rsidRPr="00181D71" w:rsidRDefault="007476C7">
            <w:pPr>
              <w:rPr>
                <w:rFonts w:eastAsia="MS Mincho"/>
                <w:sz w:val="26"/>
                <w:szCs w:val="26"/>
              </w:rPr>
            </w:pPr>
            <w:r w:rsidRPr="00181D71">
              <w:rPr>
                <w:rFonts w:eastAsia="MS Mincho"/>
                <w:sz w:val="26"/>
                <w:szCs w:val="26"/>
              </w:rPr>
              <w:t xml:space="preserve">- </w:t>
            </w:r>
            <w:r w:rsidR="0041765E" w:rsidRPr="00181D71">
              <w:rPr>
                <w:rFonts w:eastAsia="MS Mincho"/>
                <w:sz w:val="26"/>
                <w:szCs w:val="26"/>
              </w:rPr>
              <w:t>Trưởng phòng GD&amp;ĐT các quận, huyện;</w:t>
            </w:r>
          </w:p>
          <w:p w:rsidR="00477E1D" w:rsidRPr="00181D71" w:rsidRDefault="00477E1D" w:rsidP="00477E1D">
            <w:pPr>
              <w:rPr>
                <w:rFonts w:eastAsia="MS Mincho"/>
                <w:sz w:val="26"/>
                <w:szCs w:val="26"/>
              </w:rPr>
            </w:pPr>
            <w:r w:rsidRPr="00181D71">
              <w:rPr>
                <w:rFonts w:eastAsia="MS Mincho"/>
                <w:sz w:val="26"/>
                <w:szCs w:val="26"/>
              </w:rPr>
              <w:t>- Hiệu trưởng trường mầm non trực thuộc.</w:t>
            </w:r>
          </w:p>
        </w:tc>
      </w:tr>
      <w:tr w:rsidR="0041765E" w:rsidRPr="00181D71" w:rsidTr="007F298D">
        <w:tc>
          <w:tcPr>
            <w:tcW w:w="2628" w:type="dxa"/>
            <w:shd w:val="clear" w:color="auto" w:fill="auto"/>
          </w:tcPr>
          <w:p w:rsidR="0041765E" w:rsidRPr="00181D71" w:rsidRDefault="0041765E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6261" w:type="dxa"/>
            <w:shd w:val="clear" w:color="auto" w:fill="auto"/>
          </w:tcPr>
          <w:p w:rsidR="00464543" w:rsidRPr="00181D71" w:rsidRDefault="00464543" w:rsidP="007F298D">
            <w:pPr>
              <w:tabs>
                <w:tab w:val="left" w:pos="252"/>
              </w:tabs>
              <w:rPr>
                <w:rFonts w:eastAsia="MS Mincho"/>
                <w:sz w:val="14"/>
                <w:szCs w:val="26"/>
              </w:rPr>
            </w:pPr>
          </w:p>
        </w:tc>
      </w:tr>
    </w:tbl>
    <w:p w:rsidR="0041765E" w:rsidRPr="00181D71" w:rsidRDefault="0041765E" w:rsidP="00734D3D">
      <w:pPr>
        <w:spacing w:line="276" w:lineRule="auto"/>
        <w:ind w:firstLine="720"/>
        <w:jc w:val="both"/>
        <w:rPr>
          <w:sz w:val="26"/>
          <w:szCs w:val="26"/>
        </w:rPr>
      </w:pPr>
      <w:r w:rsidRPr="00181D71">
        <w:rPr>
          <w:sz w:val="26"/>
          <w:szCs w:val="26"/>
        </w:rPr>
        <w:t>Căn cứ theo kế hoạch năm học 20</w:t>
      </w:r>
      <w:r w:rsidR="00C56EB4" w:rsidRPr="00181D71">
        <w:rPr>
          <w:sz w:val="26"/>
          <w:szCs w:val="26"/>
        </w:rPr>
        <w:t>1</w:t>
      </w:r>
      <w:r w:rsidR="007476C7" w:rsidRPr="00181D71">
        <w:rPr>
          <w:sz w:val="26"/>
          <w:szCs w:val="26"/>
        </w:rPr>
        <w:t>8</w:t>
      </w:r>
      <w:r w:rsidR="00464543" w:rsidRPr="00181D71">
        <w:rPr>
          <w:sz w:val="26"/>
          <w:szCs w:val="26"/>
        </w:rPr>
        <w:t xml:space="preserve"> </w:t>
      </w:r>
      <w:r w:rsidR="00C56EB4" w:rsidRPr="00181D71">
        <w:rPr>
          <w:sz w:val="26"/>
          <w:szCs w:val="26"/>
        </w:rPr>
        <w:t>-</w:t>
      </w:r>
      <w:r w:rsidR="00464543" w:rsidRPr="00181D71">
        <w:rPr>
          <w:sz w:val="26"/>
          <w:szCs w:val="26"/>
        </w:rPr>
        <w:t xml:space="preserve"> </w:t>
      </w:r>
      <w:r w:rsidR="00C56EB4" w:rsidRPr="00181D71">
        <w:rPr>
          <w:sz w:val="26"/>
          <w:szCs w:val="26"/>
        </w:rPr>
        <w:t>201</w:t>
      </w:r>
      <w:r w:rsidR="007476C7" w:rsidRPr="00181D71">
        <w:rPr>
          <w:sz w:val="26"/>
          <w:szCs w:val="26"/>
        </w:rPr>
        <w:t>9</w:t>
      </w:r>
      <w:r w:rsidR="00B07162" w:rsidRPr="00181D71">
        <w:rPr>
          <w:sz w:val="26"/>
          <w:szCs w:val="26"/>
        </w:rPr>
        <w:t xml:space="preserve"> của B</w:t>
      </w:r>
      <w:r w:rsidR="00C56EB4" w:rsidRPr="00181D71">
        <w:rPr>
          <w:sz w:val="26"/>
          <w:szCs w:val="26"/>
        </w:rPr>
        <w:t xml:space="preserve">ậc học mầm non; Sở </w:t>
      </w:r>
      <w:r w:rsidRPr="00181D71">
        <w:rPr>
          <w:sz w:val="26"/>
          <w:szCs w:val="26"/>
        </w:rPr>
        <w:t>Giáo dục và Đào tạo tổ chức</w:t>
      </w:r>
      <w:r w:rsidR="006E0DB8" w:rsidRPr="00181D71">
        <w:rPr>
          <w:sz w:val="26"/>
          <w:szCs w:val="26"/>
        </w:rPr>
        <w:t xml:space="preserve"> </w:t>
      </w:r>
      <w:r w:rsidR="00E81A46">
        <w:rPr>
          <w:sz w:val="26"/>
          <w:szCs w:val="26"/>
        </w:rPr>
        <w:t>b</w:t>
      </w:r>
      <w:r w:rsidR="00E81A46" w:rsidRPr="00E81A46">
        <w:rPr>
          <w:sz w:val="26"/>
          <w:szCs w:val="26"/>
        </w:rPr>
        <w:t>ồ</w:t>
      </w:r>
      <w:r w:rsidR="00E81A46">
        <w:rPr>
          <w:sz w:val="26"/>
          <w:szCs w:val="26"/>
        </w:rPr>
        <w:t>i dư</w:t>
      </w:r>
      <w:r w:rsidR="00E81A46" w:rsidRPr="00E81A46">
        <w:rPr>
          <w:sz w:val="26"/>
          <w:szCs w:val="26"/>
        </w:rPr>
        <w:t>ỡ</w:t>
      </w:r>
      <w:r w:rsidR="00E81A46">
        <w:rPr>
          <w:sz w:val="26"/>
          <w:szCs w:val="26"/>
        </w:rPr>
        <w:t>ng th</w:t>
      </w:r>
      <w:r w:rsidR="00E81A46" w:rsidRPr="00E81A46">
        <w:rPr>
          <w:sz w:val="26"/>
          <w:szCs w:val="26"/>
        </w:rPr>
        <w:t>ườn</w:t>
      </w:r>
      <w:r w:rsidR="00E81A46">
        <w:rPr>
          <w:sz w:val="26"/>
          <w:szCs w:val="26"/>
        </w:rPr>
        <w:t>g xuy</w:t>
      </w:r>
      <w:r w:rsidR="00E81A46" w:rsidRPr="00E81A46">
        <w:rPr>
          <w:sz w:val="26"/>
          <w:szCs w:val="26"/>
        </w:rPr>
        <w:t>ê</w:t>
      </w:r>
      <w:r w:rsidR="00E81A46">
        <w:rPr>
          <w:sz w:val="26"/>
          <w:szCs w:val="26"/>
        </w:rPr>
        <w:t>n v</w:t>
      </w:r>
      <w:r w:rsidR="00E81A46" w:rsidRPr="00E81A46">
        <w:rPr>
          <w:sz w:val="26"/>
          <w:szCs w:val="26"/>
        </w:rPr>
        <w:t>ề</w:t>
      </w:r>
      <w:r w:rsidR="00E81A46">
        <w:rPr>
          <w:sz w:val="26"/>
          <w:szCs w:val="26"/>
        </w:rPr>
        <w:t xml:space="preserve"> n</w:t>
      </w:r>
      <w:r w:rsidR="00E81A46" w:rsidRPr="00E81A46">
        <w:rPr>
          <w:sz w:val="26"/>
          <w:szCs w:val="26"/>
        </w:rPr>
        <w:t>ộ</w:t>
      </w:r>
      <w:r w:rsidR="00E81A46">
        <w:rPr>
          <w:sz w:val="26"/>
          <w:szCs w:val="26"/>
        </w:rPr>
        <w:t xml:space="preserve">i dung </w:t>
      </w:r>
      <w:r w:rsidR="000E26A9" w:rsidRPr="00181D71">
        <w:rPr>
          <w:sz w:val="26"/>
          <w:szCs w:val="26"/>
        </w:rPr>
        <w:t>“</w:t>
      </w:r>
      <w:r w:rsidR="00E81A46">
        <w:rPr>
          <w:sz w:val="26"/>
          <w:szCs w:val="26"/>
        </w:rPr>
        <w:t>X</w:t>
      </w:r>
      <w:r w:rsidR="00E81A46" w:rsidRPr="00E81A46">
        <w:rPr>
          <w:sz w:val="26"/>
          <w:szCs w:val="26"/>
        </w:rPr>
        <w:t>â</w:t>
      </w:r>
      <w:r w:rsidR="00E81A46">
        <w:rPr>
          <w:sz w:val="26"/>
          <w:szCs w:val="26"/>
        </w:rPr>
        <w:t>y d</w:t>
      </w:r>
      <w:r w:rsidR="00E81A46" w:rsidRPr="00E81A46">
        <w:rPr>
          <w:sz w:val="26"/>
          <w:szCs w:val="26"/>
        </w:rPr>
        <w:t>ự</w:t>
      </w:r>
      <w:r w:rsidR="00E81A46">
        <w:rPr>
          <w:sz w:val="26"/>
          <w:szCs w:val="26"/>
        </w:rPr>
        <w:t>ng m</w:t>
      </w:r>
      <w:r w:rsidR="00E81A46" w:rsidRPr="00E81A46">
        <w:rPr>
          <w:sz w:val="26"/>
          <w:szCs w:val="26"/>
        </w:rPr>
        <w:t>ô</w:t>
      </w:r>
      <w:r w:rsidR="00E81A46">
        <w:rPr>
          <w:sz w:val="26"/>
          <w:szCs w:val="26"/>
        </w:rPr>
        <w:t>i trư</w:t>
      </w:r>
      <w:r w:rsidR="00E81A46" w:rsidRPr="00E81A46">
        <w:rPr>
          <w:sz w:val="26"/>
          <w:szCs w:val="26"/>
        </w:rPr>
        <w:t>ờ</w:t>
      </w:r>
      <w:r w:rsidR="00E81A46">
        <w:rPr>
          <w:sz w:val="26"/>
          <w:szCs w:val="26"/>
        </w:rPr>
        <w:t>ng gi</w:t>
      </w:r>
      <w:r w:rsidR="00E81A46" w:rsidRPr="00E81A46">
        <w:rPr>
          <w:sz w:val="26"/>
          <w:szCs w:val="26"/>
        </w:rPr>
        <w:t>á</w:t>
      </w:r>
      <w:r w:rsidR="00E81A46">
        <w:rPr>
          <w:sz w:val="26"/>
          <w:szCs w:val="26"/>
        </w:rPr>
        <w:t>o d</w:t>
      </w:r>
      <w:r w:rsidR="00E81A46" w:rsidRPr="00E81A46">
        <w:rPr>
          <w:sz w:val="26"/>
          <w:szCs w:val="26"/>
        </w:rPr>
        <w:t>ụ</w:t>
      </w:r>
      <w:r w:rsidR="00E81A46">
        <w:rPr>
          <w:sz w:val="26"/>
          <w:szCs w:val="26"/>
        </w:rPr>
        <w:t>c an t</w:t>
      </w:r>
      <w:r w:rsidR="00E81A46" w:rsidRPr="00E81A46">
        <w:rPr>
          <w:sz w:val="26"/>
          <w:szCs w:val="26"/>
        </w:rPr>
        <w:t>oàn</w:t>
      </w:r>
      <w:r w:rsidR="00E81A46">
        <w:rPr>
          <w:sz w:val="26"/>
          <w:szCs w:val="26"/>
        </w:rPr>
        <w:t>, l</w:t>
      </w:r>
      <w:r w:rsidR="00E81A46" w:rsidRPr="00E81A46">
        <w:rPr>
          <w:sz w:val="26"/>
          <w:szCs w:val="26"/>
        </w:rPr>
        <w:t>à</w:t>
      </w:r>
      <w:r w:rsidR="00E81A46">
        <w:rPr>
          <w:sz w:val="26"/>
          <w:szCs w:val="26"/>
        </w:rPr>
        <w:t>nh m</w:t>
      </w:r>
      <w:r w:rsidR="00E81A46" w:rsidRPr="00E81A46">
        <w:rPr>
          <w:sz w:val="26"/>
          <w:szCs w:val="26"/>
        </w:rPr>
        <w:t>ạ</w:t>
      </w:r>
      <w:r w:rsidR="00E81A46">
        <w:rPr>
          <w:sz w:val="26"/>
          <w:szCs w:val="26"/>
        </w:rPr>
        <w:t>nh, th</w:t>
      </w:r>
      <w:r w:rsidR="00E81A46" w:rsidRPr="00E81A46">
        <w:rPr>
          <w:sz w:val="26"/>
          <w:szCs w:val="26"/>
        </w:rPr>
        <w:t>â</w:t>
      </w:r>
      <w:r w:rsidR="00E81A46">
        <w:rPr>
          <w:sz w:val="26"/>
          <w:szCs w:val="26"/>
        </w:rPr>
        <w:t>n thi</w:t>
      </w:r>
      <w:r w:rsidR="00E81A46" w:rsidRPr="00E81A46">
        <w:rPr>
          <w:sz w:val="26"/>
          <w:szCs w:val="26"/>
        </w:rPr>
        <w:t>ệ</w:t>
      </w:r>
      <w:r w:rsidR="00E81A46">
        <w:rPr>
          <w:sz w:val="26"/>
          <w:szCs w:val="26"/>
        </w:rPr>
        <w:t>n cho tr</w:t>
      </w:r>
      <w:r w:rsidR="00E81A46" w:rsidRPr="00E81A46">
        <w:rPr>
          <w:sz w:val="26"/>
          <w:szCs w:val="26"/>
        </w:rPr>
        <w:t>ẻ</w:t>
      </w:r>
      <w:r w:rsidR="00E81A46">
        <w:rPr>
          <w:sz w:val="26"/>
          <w:szCs w:val="26"/>
        </w:rPr>
        <w:t xml:space="preserve"> trong c</w:t>
      </w:r>
      <w:r w:rsidR="00E81A46" w:rsidRPr="00E81A46">
        <w:rPr>
          <w:sz w:val="26"/>
          <w:szCs w:val="26"/>
        </w:rPr>
        <w:t>ơ</w:t>
      </w:r>
      <w:r w:rsidR="00E81A46">
        <w:rPr>
          <w:sz w:val="26"/>
          <w:szCs w:val="26"/>
        </w:rPr>
        <w:t xml:space="preserve"> s</w:t>
      </w:r>
      <w:r w:rsidR="00E81A46" w:rsidRPr="00E81A46">
        <w:rPr>
          <w:sz w:val="26"/>
          <w:szCs w:val="26"/>
        </w:rPr>
        <w:t>ở</w:t>
      </w:r>
      <w:r w:rsidR="00E81A46">
        <w:rPr>
          <w:sz w:val="26"/>
          <w:szCs w:val="26"/>
        </w:rPr>
        <w:t xml:space="preserve"> gi</w:t>
      </w:r>
      <w:r w:rsidR="00E81A46" w:rsidRPr="00E81A46">
        <w:rPr>
          <w:sz w:val="26"/>
          <w:szCs w:val="26"/>
        </w:rPr>
        <w:t>á</w:t>
      </w:r>
      <w:r w:rsidR="00E81A46">
        <w:rPr>
          <w:sz w:val="26"/>
          <w:szCs w:val="26"/>
        </w:rPr>
        <w:t>o d</w:t>
      </w:r>
      <w:r w:rsidR="00E81A46" w:rsidRPr="00E81A46">
        <w:rPr>
          <w:sz w:val="26"/>
          <w:szCs w:val="26"/>
        </w:rPr>
        <w:t>ụ</w:t>
      </w:r>
      <w:r w:rsidR="00E81A46">
        <w:rPr>
          <w:sz w:val="26"/>
          <w:szCs w:val="26"/>
        </w:rPr>
        <w:t>c m</w:t>
      </w:r>
      <w:r w:rsidR="00E81A46" w:rsidRPr="00E81A46">
        <w:rPr>
          <w:sz w:val="26"/>
          <w:szCs w:val="26"/>
        </w:rPr>
        <w:t>ầ</w:t>
      </w:r>
      <w:r w:rsidR="00E81A46">
        <w:rPr>
          <w:sz w:val="26"/>
          <w:szCs w:val="26"/>
        </w:rPr>
        <w:t>m non</w:t>
      </w:r>
      <w:r w:rsidR="000E26A9" w:rsidRPr="00181D71">
        <w:rPr>
          <w:sz w:val="26"/>
          <w:szCs w:val="26"/>
        </w:rPr>
        <w:t>”</w:t>
      </w:r>
      <w:r w:rsidR="007476C7" w:rsidRPr="00181D71">
        <w:rPr>
          <w:sz w:val="26"/>
          <w:szCs w:val="26"/>
        </w:rPr>
        <w:t xml:space="preserve"> </w:t>
      </w:r>
      <w:r w:rsidR="00E81A46">
        <w:rPr>
          <w:sz w:val="26"/>
          <w:szCs w:val="26"/>
        </w:rPr>
        <w:t>v</w:t>
      </w:r>
      <w:r w:rsidR="00E81A46" w:rsidRPr="00E81A46">
        <w:rPr>
          <w:sz w:val="26"/>
          <w:szCs w:val="26"/>
        </w:rPr>
        <w:t>à</w:t>
      </w:r>
      <w:r w:rsidR="00E81A46">
        <w:rPr>
          <w:sz w:val="26"/>
          <w:szCs w:val="26"/>
        </w:rPr>
        <w:t xml:space="preserve"> “T</w:t>
      </w:r>
      <w:r w:rsidR="00E81A46" w:rsidRPr="00E81A46">
        <w:rPr>
          <w:sz w:val="26"/>
          <w:szCs w:val="26"/>
        </w:rPr>
        <w:t>ổ</w:t>
      </w:r>
      <w:r w:rsidR="00E81A46">
        <w:rPr>
          <w:sz w:val="26"/>
          <w:szCs w:val="26"/>
        </w:rPr>
        <w:t xml:space="preserve"> ch</w:t>
      </w:r>
      <w:r w:rsidR="00E81A46" w:rsidRPr="00E81A46">
        <w:rPr>
          <w:sz w:val="26"/>
          <w:szCs w:val="26"/>
        </w:rPr>
        <w:t>ứ</w:t>
      </w:r>
      <w:r w:rsidR="00E81A46">
        <w:rPr>
          <w:sz w:val="26"/>
          <w:szCs w:val="26"/>
        </w:rPr>
        <w:t>c c</w:t>
      </w:r>
      <w:r w:rsidR="00E81A46" w:rsidRPr="00E81A46">
        <w:rPr>
          <w:sz w:val="26"/>
          <w:szCs w:val="26"/>
        </w:rPr>
        <w:t>á</w:t>
      </w:r>
      <w:r w:rsidR="00E81A46">
        <w:rPr>
          <w:sz w:val="26"/>
          <w:szCs w:val="26"/>
        </w:rPr>
        <w:t>c h</w:t>
      </w:r>
      <w:r w:rsidR="00E81A46" w:rsidRPr="00E81A46">
        <w:rPr>
          <w:sz w:val="26"/>
          <w:szCs w:val="26"/>
        </w:rPr>
        <w:t>oạt</w:t>
      </w:r>
      <w:r w:rsidR="00E81A46">
        <w:rPr>
          <w:sz w:val="26"/>
          <w:szCs w:val="26"/>
        </w:rPr>
        <w:t xml:space="preserve"> </w:t>
      </w:r>
      <w:r w:rsidR="00E81A46" w:rsidRPr="00E81A46">
        <w:rPr>
          <w:sz w:val="26"/>
          <w:szCs w:val="26"/>
        </w:rPr>
        <w:t>độ</w:t>
      </w:r>
      <w:r w:rsidR="00E81A46">
        <w:rPr>
          <w:sz w:val="26"/>
          <w:szCs w:val="26"/>
        </w:rPr>
        <w:t>ng gi</w:t>
      </w:r>
      <w:r w:rsidR="00E81A46" w:rsidRPr="00E81A46">
        <w:rPr>
          <w:sz w:val="26"/>
          <w:szCs w:val="26"/>
        </w:rPr>
        <w:t>á</w:t>
      </w:r>
      <w:r w:rsidR="00E81A46">
        <w:rPr>
          <w:sz w:val="26"/>
          <w:szCs w:val="26"/>
        </w:rPr>
        <w:t>o d</w:t>
      </w:r>
      <w:r w:rsidR="00E81A46" w:rsidRPr="00E81A46">
        <w:rPr>
          <w:sz w:val="26"/>
          <w:szCs w:val="26"/>
        </w:rPr>
        <w:t>ụ</w:t>
      </w:r>
      <w:r w:rsidR="00E81A46">
        <w:rPr>
          <w:sz w:val="26"/>
          <w:szCs w:val="26"/>
        </w:rPr>
        <w:t>c cho tr</w:t>
      </w:r>
      <w:r w:rsidR="00E81A46" w:rsidRPr="00E81A46">
        <w:rPr>
          <w:sz w:val="26"/>
          <w:szCs w:val="26"/>
        </w:rPr>
        <w:t>ẻ</w:t>
      </w:r>
      <w:r w:rsidR="00E81A46">
        <w:rPr>
          <w:sz w:val="26"/>
          <w:szCs w:val="26"/>
        </w:rPr>
        <w:t xml:space="preserve"> m</w:t>
      </w:r>
      <w:r w:rsidR="00E81A46" w:rsidRPr="00E81A46">
        <w:rPr>
          <w:sz w:val="26"/>
          <w:szCs w:val="26"/>
        </w:rPr>
        <w:t>ầ</w:t>
      </w:r>
      <w:r w:rsidR="00E81A46">
        <w:rPr>
          <w:sz w:val="26"/>
          <w:szCs w:val="26"/>
        </w:rPr>
        <w:t>m non d</w:t>
      </w:r>
      <w:r w:rsidR="00E81A46" w:rsidRPr="00E81A46">
        <w:rPr>
          <w:sz w:val="26"/>
          <w:szCs w:val="26"/>
        </w:rPr>
        <w:t>ự</w:t>
      </w:r>
      <w:r w:rsidR="00E81A46">
        <w:rPr>
          <w:sz w:val="26"/>
          <w:szCs w:val="26"/>
        </w:rPr>
        <w:t>a v</w:t>
      </w:r>
      <w:r w:rsidR="00E81A46" w:rsidRPr="00E81A46">
        <w:rPr>
          <w:sz w:val="26"/>
          <w:szCs w:val="26"/>
        </w:rPr>
        <w:t>à</w:t>
      </w:r>
      <w:r w:rsidR="00E81A46">
        <w:rPr>
          <w:sz w:val="26"/>
          <w:szCs w:val="26"/>
        </w:rPr>
        <w:t>o c</w:t>
      </w:r>
      <w:r w:rsidR="00E81A46" w:rsidRPr="00E81A46">
        <w:rPr>
          <w:sz w:val="26"/>
          <w:szCs w:val="26"/>
        </w:rPr>
        <w:t>ộ</w:t>
      </w:r>
      <w:r w:rsidR="00E81A46">
        <w:rPr>
          <w:sz w:val="26"/>
          <w:szCs w:val="26"/>
        </w:rPr>
        <w:t xml:space="preserve">ng </w:t>
      </w:r>
      <w:r w:rsidR="00E81A46" w:rsidRPr="00E81A46">
        <w:rPr>
          <w:sz w:val="26"/>
          <w:szCs w:val="26"/>
        </w:rPr>
        <w:t>đồ</w:t>
      </w:r>
      <w:r w:rsidR="00E81A46">
        <w:rPr>
          <w:sz w:val="26"/>
          <w:szCs w:val="26"/>
        </w:rPr>
        <w:t xml:space="preserve">ng” </w:t>
      </w:r>
      <w:r w:rsidRPr="00181D71">
        <w:rPr>
          <w:color w:val="000000"/>
          <w:sz w:val="26"/>
          <w:szCs w:val="26"/>
          <w:lang w:bidi="mr-IN"/>
        </w:rPr>
        <w:t>theo kế hoạch sau:</w:t>
      </w:r>
    </w:p>
    <w:p w:rsidR="000E26A9" w:rsidRPr="004C1BFD" w:rsidRDefault="0041765E" w:rsidP="004C1BFD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181D71">
        <w:rPr>
          <w:b/>
          <w:sz w:val="26"/>
          <w:szCs w:val="26"/>
        </w:rPr>
        <w:t>Thời gian</w:t>
      </w:r>
      <w:r w:rsidRPr="00181D71">
        <w:rPr>
          <w:sz w:val="26"/>
          <w:szCs w:val="26"/>
        </w:rPr>
        <w:t xml:space="preserve">: </w:t>
      </w:r>
      <w:r w:rsidR="004C1BFD">
        <w:rPr>
          <w:sz w:val="26"/>
          <w:szCs w:val="26"/>
        </w:rPr>
        <w:t>8 gi</w:t>
      </w:r>
      <w:r w:rsidR="004C1BFD" w:rsidRPr="004C1BFD">
        <w:rPr>
          <w:sz w:val="26"/>
          <w:szCs w:val="26"/>
        </w:rPr>
        <w:t>ờ</w:t>
      </w:r>
      <w:r w:rsidR="004C1BFD">
        <w:rPr>
          <w:sz w:val="26"/>
          <w:szCs w:val="26"/>
        </w:rPr>
        <w:t>, th</w:t>
      </w:r>
      <w:r w:rsidR="004C1BFD" w:rsidRPr="00E81A46">
        <w:rPr>
          <w:sz w:val="26"/>
          <w:szCs w:val="26"/>
        </w:rPr>
        <w:t>ứ</w:t>
      </w:r>
      <w:r w:rsidR="004C1BFD">
        <w:rPr>
          <w:sz w:val="26"/>
          <w:szCs w:val="26"/>
        </w:rPr>
        <w:t xml:space="preserve"> </w:t>
      </w:r>
      <w:r w:rsidR="00E81A46">
        <w:rPr>
          <w:sz w:val="26"/>
          <w:szCs w:val="26"/>
        </w:rPr>
        <w:t>n</w:t>
      </w:r>
      <w:r w:rsidR="00E81A46" w:rsidRPr="00E81A46">
        <w:rPr>
          <w:sz w:val="26"/>
          <w:szCs w:val="26"/>
        </w:rPr>
        <w:t>ă</w:t>
      </w:r>
      <w:r w:rsidR="00E81A46">
        <w:rPr>
          <w:sz w:val="26"/>
          <w:szCs w:val="26"/>
        </w:rPr>
        <w:t>m</w:t>
      </w:r>
      <w:r w:rsidR="00AF3C70">
        <w:rPr>
          <w:sz w:val="26"/>
          <w:szCs w:val="26"/>
        </w:rPr>
        <w:t>,</w:t>
      </w:r>
      <w:r w:rsidR="00BB5887" w:rsidRPr="004C1BFD">
        <w:rPr>
          <w:sz w:val="26"/>
          <w:szCs w:val="26"/>
        </w:rPr>
        <w:t xml:space="preserve"> </w:t>
      </w:r>
      <w:r w:rsidR="00E81A46" w:rsidRPr="004C1BFD">
        <w:rPr>
          <w:sz w:val="26"/>
          <w:szCs w:val="26"/>
        </w:rPr>
        <w:t>ngày</w:t>
      </w:r>
      <w:r w:rsidR="00BB5887" w:rsidRPr="004C1BFD">
        <w:rPr>
          <w:sz w:val="26"/>
          <w:szCs w:val="26"/>
        </w:rPr>
        <w:t xml:space="preserve"> 0</w:t>
      </w:r>
      <w:r w:rsidR="00E81A46" w:rsidRPr="004C1BFD">
        <w:rPr>
          <w:sz w:val="26"/>
          <w:szCs w:val="26"/>
        </w:rPr>
        <w:t>9</w:t>
      </w:r>
      <w:r w:rsidR="00BB5887" w:rsidRPr="004C1BFD">
        <w:rPr>
          <w:sz w:val="26"/>
          <w:szCs w:val="26"/>
        </w:rPr>
        <w:t xml:space="preserve"> tháng 5 năm 2019.</w:t>
      </w:r>
    </w:p>
    <w:p w:rsidR="0041765E" w:rsidRDefault="0041765E" w:rsidP="00734D3D">
      <w:pPr>
        <w:spacing w:before="120" w:after="120" w:line="276" w:lineRule="auto"/>
        <w:ind w:right="43" w:firstLine="560"/>
        <w:jc w:val="both"/>
        <w:rPr>
          <w:bCs/>
          <w:color w:val="000000"/>
          <w:sz w:val="26"/>
          <w:szCs w:val="26"/>
          <w:lang w:bidi="mr-IN"/>
        </w:rPr>
      </w:pPr>
      <w:r w:rsidRPr="00181D71">
        <w:rPr>
          <w:b/>
          <w:sz w:val="26"/>
          <w:szCs w:val="26"/>
        </w:rPr>
        <w:t>2. Địa điểm</w:t>
      </w:r>
      <w:r w:rsidRPr="00181D71">
        <w:rPr>
          <w:sz w:val="26"/>
          <w:szCs w:val="26"/>
        </w:rPr>
        <w:t xml:space="preserve">: </w:t>
      </w:r>
      <w:r w:rsidR="00E81A46">
        <w:rPr>
          <w:bCs/>
          <w:color w:val="000000"/>
          <w:sz w:val="26"/>
          <w:szCs w:val="26"/>
          <w:lang w:bidi="mr-IN"/>
        </w:rPr>
        <w:t>H</w:t>
      </w:r>
      <w:r w:rsidR="00E81A46" w:rsidRPr="00E81A46">
        <w:rPr>
          <w:bCs/>
          <w:color w:val="000000"/>
          <w:sz w:val="26"/>
          <w:szCs w:val="26"/>
          <w:lang w:bidi="mr-IN"/>
        </w:rPr>
        <w:t>ộ</w:t>
      </w:r>
      <w:r w:rsidR="00E81A46">
        <w:rPr>
          <w:bCs/>
          <w:color w:val="000000"/>
          <w:sz w:val="26"/>
          <w:szCs w:val="26"/>
          <w:lang w:bidi="mr-IN"/>
        </w:rPr>
        <w:t>i tr</w:t>
      </w:r>
      <w:r w:rsidR="00E81A46" w:rsidRPr="00E81A46">
        <w:rPr>
          <w:bCs/>
          <w:color w:val="000000"/>
          <w:sz w:val="26"/>
          <w:szCs w:val="26"/>
          <w:lang w:bidi="mr-IN"/>
        </w:rPr>
        <w:t>ườ</w:t>
      </w:r>
      <w:r w:rsidR="00E81A46">
        <w:rPr>
          <w:bCs/>
          <w:color w:val="000000"/>
          <w:sz w:val="26"/>
          <w:szCs w:val="26"/>
          <w:lang w:bidi="mr-IN"/>
        </w:rPr>
        <w:t>ng 2.1, S</w:t>
      </w:r>
      <w:r w:rsidR="00E81A46" w:rsidRPr="00E81A46">
        <w:rPr>
          <w:bCs/>
          <w:color w:val="000000"/>
          <w:sz w:val="26"/>
          <w:szCs w:val="26"/>
          <w:lang w:bidi="mr-IN"/>
        </w:rPr>
        <w:t>ở</w:t>
      </w:r>
      <w:r w:rsidR="00E81A46">
        <w:rPr>
          <w:bCs/>
          <w:color w:val="000000"/>
          <w:sz w:val="26"/>
          <w:szCs w:val="26"/>
          <w:lang w:bidi="mr-IN"/>
        </w:rPr>
        <w:t xml:space="preserve"> Gi</w:t>
      </w:r>
      <w:r w:rsidR="00E81A46" w:rsidRPr="00E81A46">
        <w:rPr>
          <w:bCs/>
          <w:color w:val="000000"/>
          <w:sz w:val="26"/>
          <w:szCs w:val="26"/>
          <w:lang w:bidi="mr-IN"/>
        </w:rPr>
        <w:t>á</w:t>
      </w:r>
      <w:r w:rsidR="00E81A46">
        <w:rPr>
          <w:bCs/>
          <w:color w:val="000000"/>
          <w:sz w:val="26"/>
          <w:szCs w:val="26"/>
          <w:lang w:bidi="mr-IN"/>
        </w:rPr>
        <w:t>o d</w:t>
      </w:r>
      <w:r w:rsidR="00E81A46" w:rsidRPr="00E81A46">
        <w:rPr>
          <w:bCs/>
          <w:color w:val="000000"/>
          <w:sz w:val="26"/>
          <w:szCs w:val="26"/>
          <w:lang w:bidi="mr-IN"/>
        </w:rPr>
        <w:t>ụ</w:t>
      </w:r>
      <w:r w:rsidR="00E81A46">
        <w:rPr>
          <w:bCs/>
          <w:color w:val="000000"/>
          <w:sz w:val="26"/>
          <w:szCs w:val="26"/>
          <w:lang w:bidi="mr-IN"/>
        </w:rPr>
        <w:t>c v</w:t>
      </w:r>
      <w:r w:rsidR="00E81A46" w:rsidRPr="00E81A46">
        <w:rPr>
          <w:bCs/>
          <w:color w:val="000000"/>
          <w:sz w:val="26"/>
          <w:szCs w:val="26"/>
          <w:lang w:bidi="mr-IN"/>
        </w:rPr>
        <w:t>à</w:t>
      </w:r>
      <w:r w:rsidR="00E81A46">
        <w:rPr>
          <w:bCs/>
          <w:color w:val="000000"/>
          <w:sz w:val="26"/>
          <w:szCs w:val="26"/>
          <w:lang w:bidi="mr-IN"/>
        </w:rPr>
        <w:t xml:space="preserve"> </w:t>
      </w:r>
      <w:r w:rsidR="00E81A46" w:rsidRPr="00E81A46">
        <w:rPr>
          <w:bCs/>
          <w:color w:val="000000"/>
          <w:sz w:val="26"/>
          <w:szCs w:val="26"/>
          <w:lang w:bidi="mr-IN"/>
        </w:rPr>
        <w:t>Đà</w:t>
      </w:r>
      <w:r w:rsidR="00E81A46">
        <w:rPr>
          <w:bCs/>
          <w:color w:val="000000"/>
          <w:sz w:val="26"/>
          <w:szCs w:val="26"/>
          <w:lang w:bidi="mr-IN"/>
        </w:rPr>
        <w:t>o t</w:t>
      </w:r>
      <w:r w:rsidR="00E81A46" w:rsidRPr="00E81A46">
        <w:rPr>
          <w:bCs/>
          <w:color w:val="000000"/>
          <w:sz w:val="26"/>
          <w:szCs w:val="26"/>
          <w:lang w:bidi="mr-IN"/>
        </w:rPr>
        <w:t>ạ</w:t>
      </w:r>
      <w:r w:rsidR="00E81A46">
        <w:rPr>
          <w:bCs/>
          <w:color w:val="000000"/>
          <w:sz w:val="26"/>
          <w:szCs w:val="26"/>
          <w:lang w:bidi="mr-IN"/>
        </w:rPr>
        <w:t>o Th</w:t>
      </w:r>
      <w:r w:rsidR="00E81A46" w:rsidRPr="00E81A46">
        <w:rPr>
          <w:bCs/>
          <w:color w:val="000000"/>
          <w:sz w:val="26"/>
          <w:szCs w:val="26"/>
          <w:lang w:bidi="mr-IN"/>
        </w:rPr>
        <w:t>àn</w:t>
      </w:r>
      <w:r w:rsidR="00E81A46">
        <w:rPr>
          <w:bCs/>
          <w:color w:val="000000"/>
          <w:sz w:val="26"/>
          <w:szCs w:val="26"/>
          <w:lang w:bidi="mr-IN"/>
        </w:rPr>
        <w:t>h ph</w:t>
      </w:r>
      <w:r w:rsidR="00E81A46" w:rsidRPr="00E81A46">
        <w:rPr>
          <w:bCs/>
          <w:color w:val="000000"/>
          <w:sz w:val="26"/>
          <w:szCs w:val="26"/>
          <w:lang w:bidi="mr-IN"/>
        </w:rPr>
        <w:t>ố</w:t>
      </w:r>
      <w:r w:rsidR="00E81A46">
        <w:rPr>
          <w:bCs/>
          <w:color w:val="000000"/>
          <w:sz w:val="26"/>
          <w:szCs w:val="26"/>
          <w:lang w:bidi="mr-IN"/>
        </w:rPr>
        <w:t xml:space="preserve"> H</w:t>
      </w:r>
      <w:r w:rsidR="00E81A46" w:rsidRPr="00E81A46">
        <w:rPr>
          <w:bCs/>
          <w:color w:val="000000"/>
          <w:sz w:val="26"/>
          <w:szCs w:val="26"/>
          <w:lang w:bidi="mr-IN"/>
        </w:rPr>
        <w:t>ồ</w:t>
      </w:r>
      <w:r w:rsidR="00E81A46">
        <w:rPr>
          <w:bCs/>
          <w:color w:val="000000"/>
          <w:sz w:val="26"/>
          <w:szCs w:val="26"/>
          <w:lang w:bidi="mr-IN"/>
        </w:rPr>
        <w:t xml:space="preserve"> Ch</w:t>
      </w:r>
      <w:r w:rsidR="00E81A46" w:rsidRPr="00E81A46">
        <w:rPr>
          <w:bCs/>
          <w:color w:val="000000"/>
          <w:sz w:val="26"/>
          <w:szCs w:val="26"/>
          <w:lang w:bidi="mr-IN"/>
        </w:rPr>
        <w:t>í</w:t>
      </w:r>
      <w:r w:rsidR="00E81A46">
        <w:rPr>
          <w:bCs/>
          <w:color w:val="000000"/>
          <w:sz w:val="26"/>
          <w:szCs w:val="26"/>
          <w:lang w:bidi="mr-IN"/>
        </w:rPr>
        <w:t xml:space="preserve"> Minh</w:t>
      </w:r>
    </w:p>
    <w:p w:rsidR="00E81A46" w:rsidRPr="00E81A46" w:rsidRDefault="00E81A46" w:rsidP="00734D3D">
      <w:pPr>
        <w:spacing w:before="120" w:after="120" w:line="276" w:lineRule="auto"/>
        <w:ind w:right="43" w:firstLine="560"/>
        <w:jc w:val="both"/>
        <w:rPr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734D3D">
        <w:rPr>
          <w:i/>
          <w:sz w:val="26"/>
          <w:szCs w:val="26"/>
        </w:rPr>
        <w:tab/>
      </w:r>
      <w:r w:rsidR="00734D3D" w:rsidRPr="00734D3D">
        <w:rPr>
          <w:sz w:val="26"/>
          <w:szCs w:val="26"/>
        </w:rPr>
        <w:t xml:space="preserve">Số </w:t>
      </w:r>
      <w:r>
        <w:rPr>
          <w:sz w:val="26"/>
          <w:szCs w:val="26"/>
        </w:rPr>
        <w:t>66 -68 L</w:t>
      </w:r>
      <w:r w:rsidRPr="00E81A46">
        <w:rPr>
          <w:sz w:val="26"/>
          <w:szCs w:val="26"/>
        </w:rPr>
        <w:t>ê</w:t>
      </w:r>
      <w:r>
        <w:rPr>
          <w:sz w:val="26"/>
          <w:szCs w:val="26"/>
        </w:rPr>
        <w:t xml:space="preserve"> Th</w:t>
      </w:r>
      <w:r w:rsidRPr="00E81A46">
        <w:rPr>
          <w:sz w:val="26"/>
          <w:szCs w:val="26"/>
        </w:rPr>
        <w:t>án</w:t>
      </w:r>
      <w:r>
        <w:rPr>
          <w:sz w:val="26"/>
          <w:szCs w:val="26"/>
        </w:rPr>
        <w:t>h T</w:t>
      </w:r>
      <w:r w:rsidRPr="00E81A46">
        <w:rPr>
          <w:sz w:val="26"/>
          <w:szCs w:val="26"/>
        </w:rPr>
        <w:t>ô</w:t>
      </w:r>
      <w:r>
        <w:rPr>
          <w:sz w:val="26"/>
          <w:szCs w:val="26"/>
        </w:rPr>
        <w:t>n, phư</w:t>
      </w:r>
      <w:r w:rsidRPr="00E81A46">
        <w:rPr>
          <w:sz w:val="26"/>
          <w:szCs w:val="26"/>
        </w:rPr>
        <w:t>ờ</w:t>
      </w:r>
      <w:r>
        <w:rPr>
          <w:sz w:val="26"/>
          <w:szCs w:val="26"/>
        </w:rPr>
        <w:t>ng B</w:t>
      </w:r>
      <w:r w:rsidRPr="00E81A46">
        <w:rPr>
          <w:sz w:val="26"/>
          <w:szCs w:val="26"/>
        </w:rPr>
        <w:t>ế</w:t>
      </w:r>
      <w:r>
        <w:rPr>
          <w:sz w:val="26"/>
          <w:szCs w:val="26"/>
        </w:rPr>
        <w:t>n Ngh</w:t>
      </w:r>
      <w:r w:rsidRPr="00E81A46">
        <w:rPr>
          <w:sz w:val="26"/>
          <w:szCs w:val="26"/>
        </w:rPr>
        <w:t>é</w:t>
      </w:r>
      <w:r>
        <w:rPr>
          <w:sz w:val="26"/>
          <w:szCs w:val="26"/>
        </w:rPr>
        <w:t>, Qu</w:t>
      </w:r>
      <w:r w:rsidRPr="00E81A46">
        <w:rPr>
          <w:sz w:val="26"/>
          <w:szCs w:val="26"/>
        </w:rPr>
        <w:t>ậ</w:t>
      </w:r>
      <w:r>
        <w:rPr>
          <w:sz w:val="26"/>
          <w:szCs w:val="26"/>
        </w:rPr>
        <w:t>n 1</w:t>
      </w:r>
    </w:p>
    <w:p w:rsidR="0041765E" w:rsidRPr="00181D71" w:rsidRDefault="0041765E" w:rsidP="00734D3D">
      <w:pPr>
        <w:spacing w:before="120" w:after="120" w:line="276" w:lineRule="auto"/>
        <w:ind w:right="43" w:firstLine="560"/>
        <w:jc w:val="both"/>
        <w:rPr>
          <w:sz w:val="26"/>
          <w:szCs w:val="26"/>
        </w:rPr>
      </w:pPr>
      <w:r w:rsidRPr="00181D71">
        <w:rPr>
          <w:b/>
          <w:sz w:val="26"/>
          <w:szCs w:val="26"/>
        </w:rPr>
        <w:t>3. Thành phần tham dự:</w:t>
      </w:r>
      <w:r w:rsidRPr="00181D71">
        <w:rPr>
          <w:sz w:val="26"/>
          <w:szCs w:val="26"/>
        </w:rPr>
        <w:t xml:space="preserve"> </w:t>
      </w:r>
    </w:p>
    <w:p w:rsidR="007476C7" w:rsidRPr="00181D71" w:rsidRDefault="007476C7" w:rsidP="00734D3D">
      <w:pPr>
        <w:spacing w:before="120" w:after="120" w:line="276" w:lineRule="auto"/>
        <w:jc w:val="both"/>
        <w:rPr>
          <w:sz w:val="26"/>
          <w:szCs w:val="26"/>
        </w:rPr>
      </w:pPr>
      <w:r w:rsidRPr="00181D71">
        <w:rPr>
          <w:sz w:val="26"/>
          <w:szCs w:val="26"/>
        </w:rPr>
        <w:t>- Mỗi Phòng Giáo dục và Đào tạo quận, huyện cử:</w:t>
      </w:r>
    </w:p>
    <w:p w:rsidR="007476C7" w:rsidRPr="00181D71" w:rsidRDefault="007476C7" w:rsidP="00734D3D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181D71">
        <w:rPr>
          <w:sz w:val="26"/>
          <w:szCs w:val="26"/>
        </w:rPr>
        <w:t xml:space="preserve">+ </w:t>
      </w:r>
      <w:r w:rsidR="00E81A46">
        <w:rPr>
          <w:sz w:val="26"/>
          <w:szCs w:val="26"/>
        </w:rPr>
        <w:t>Chuy</w:t>
      </w:r>
      <w:r w:rsidR="00E81A46" w:rsidRPr="00E81A46">
        <w:rPr>
          <w:sz w:val="26"/>
          <w:szCs w:val="26"/>
        </w:rPr>
        <w:t>ê</w:t>
      </w:r>
      <w:r w:rsidR="00E81A46">
        <w:rPr>
          <w:sz w:val="26"/>
          <w:szCs w:val="26"/>
        </w:rPr>
        <w:t>n vi</w:t>
      </w:r>
      <w:r w:rsidR="00E81A46" w:rsidRPr="00E81A46">
        <w:rPr>
          <w:sz w:val="26"/>
          <w:szCs w:val="26"/>
        </w:rPr>
        <w:t>ê</w:t>
      </w:r>
      <w:r w:rsidR="00E81A46">
        <w:rPr>
          <w:sz w:val="26"/>
          <w:szCs w:val="26"/>
        </w:rPr>
        <w:t>n</w:t>
      </w:r>
      <w:r w:rsidRPr="00181D71">
        <w:rPr>
          <w:sz w:val="26"/>
          <w:szCs w:val="26"/>
        </w:rPr>
        <w:t xml:space="preserve"> phòng giá</w:t>
      </w:r>
      <w:r w:rsidR="00E81A46">
        <w:rPr>
          <w:sz w:val="26"/>
          <w:szCs w:val="26"/>
        </w:rPr>
        <w:t>o d</w:t>
      </w:r>
      <w:r w:rsidR="008847E3">
        <w:rPr>
          <w:sz w:val="26"/>
          <w:szCs w:val="26"/>
        </w:rPr>
        <w:t>ục phụ trách bậc học Mầm non: 01 ngư</w:t>
      </w:r>
      <w:r w:rsidR="008847E3" w:rsidRPr="008847E3">
        <w:rPr>
          <w:sz w:val="26"/>
          <w:szCs w:val="26"/>
        </w:rPr>
        <w:t>ờ</w:t>
      </w:r>
      <w:r w:rsidR="008847E3">
        <w:rPr>
          <w:sz w:val="26"/>
          <w:szCs w:val="26"/>
        </w:rPr>
        <w:t>i;</w:t>
      </w:r>
    </w:p>
    <w:p w:rsidR="007476C7" w:rsidRPr="00181D71" w:rsidRDefault="007476C7" w:rsidP="00734D3D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181D71">
        <w:rPr>
          <w:sz w:val="26"/>
          <w:szCs w:val="26"/>
        </w:rPr>
        <w:t xml:space="preserve">+ </w:t>
      </w:r>
      <w:r w:rsidR="008847E3">
        <w:rPr>
          <w:sz w:val="26"/>
          <w:szCs w:val="26"/>
        </w:rPr>
        <w:t>Hi</w:t>
      </w:r>
      <w:r w:rsidR="008847E3" w:rsidRPr="008847E3">
        <w:rPr>
          <w:sz w:val="26"/>
          <w:szCs w:val="26"/>
        </w:rPr>
        <w:t>ệ</w:t>
      </w:r>
      <w:r w:rsidR="008847E3">
        <w:rPr>
          <w:sz w:val="26"/>
          <w:szCs w:val="26"/>
        </w:rPr>
        <w:t>u trư</w:t>
      </w:r>
      <w:r w:rsidR="008847E3" w:rsidRPr="008847E3">
        <w:rPr>
          <w:sz w:val="26"/>
          <w:szCs w:val="26"/>
        </w:rPr>
        <w:t>ở</w:t>
      </w:r>
      <w:r w:rsidR="008847E3">
        <w:rPr>
          <w:sz w:val="26"/>
          <w:szCs w:val="26"/>
        </w:rPr>
        <w:t>ng</w:t>
      </w:r>
      <w:r w:rsidRPr="00181D71">
        <w:rPr>
          <w:sz w:val="26"/>
          <w:szCs w:val="26"/>
        </w:rPr>
        <w:t xml:space="preserve"> trường mầm non công lập và ngoài công lập: 0</w:t>
      </w:r>
      <w:r w:rsidR="00181D71">
        <w:rPr>
          <w:sz w:val="26"/>
          <w:szCs w:val="26"/>
        </w:rPr>
        <w:t>2</w:t>
      </w:r>
      <w:r w:rsidRPr="00181D71">
        <w:rPr>
          <w:sz w:val="26"/>
          <w:szCs w:val="26"/>
        </w:rPr>
        <w:t xml:space="preserve"> người;</w:t>
      </w:r>
    </w:p>
    <w:p w:rsidR="008847E3" w:rsidRPr="00181D71" w:rsidRDefault="008847E3" w:rsidP="00734D3D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181D71">
        <w:rPr>
          <w:sz w:val="26"/>
          <w:szCs w:val="26"/>
        </w:rPr>
        <w:t xml:space="preserve">+ </w:t>
      </w:r>
      <w:r>
        <w:rPr>
          <w:sz w:val="26"/>
          <w:szCs w:val="26"/>
        </w:rPr>
        <w:t>Gi</w:t>
      </w:r>
      <w:r w:rsidRPr="008847E3">
        <w:rPr>
          <w:sz w:val="26"/>
          <w:szCs w:val="26"/>
        </w:rPr>
        <w:t>á</w:t>
      </w:r>
      <w:r>
        <w:rPr>
          <w:sz w:val="26"/>
          <w:szCs w:val="26"/>
        </w:rPr>
        <w:t>o vi</w:t>
      </w:r>
      <w:r w:rsidRPr="008847E3">
        <w:rPr>
          <w:sz w:val="26"/>
          <w:szCs w:val="26"/>
        </w:rPr>
        <w:t>ê</w:t>
      </w:r>
      <w:r>
        <w:rPr>
          <w:sz w:val="26"/>
          <w:szCs w:val="26"/>
        </w:rPr>
        <w:t>n</w:t>
      </w:r>
      <w:r w:rsidRPr="00181D71">
        <w:rPr>
          <w:sz w:val="26"/>
          <w:szCs w:val="26"/>
        </w:rPr>
        <w:t xml:space="preserve"> trường mầm non công lập và ngoài công lập: 0</w:t>
      </w:r>
      <w:r>
        <w:rPr>
          <w:sz w:val="26"/>
          <w:szCs w:val="26"/>
        </w:rPr>
        <w:t>4</w:t>
      </w:r>
      <w:r w:rsidRPr="00181D71">
        <w:rPr>
          <w:sz w:val="26"/>
          <w:szCs w:val="26"/>
        </w:rPr>
        <w:t xml:space="preserve"> người;</w:t>
      </w:r>
    </w:p>
    <w:p w:rsidR="007476C7" w:rsidRPr="00181D71" w:rsidRDefault="007476C7" w:rsidP="007C2540">
      <w:pPr>
        <w:spacing w:before="120" w:after="120" w:line="276" w:lineRule="auto"/>
        <w:jc w:val="both"/>
        <w:rPr>
          <w:sz w:val="26"/>
          <w:szCs w:val="26"/>
        </w:rPr>
      </w:pPr>
      <w:r w:rsidRPr="00734D3D">
        <w:rPr>
          <w:sz w:val="26"/>
          <w:szCs w:val="26"/>
        </w:rPr>
        <w:t xml:space="preserve">- Đại diện ban giám hiệu </w:t>
      </w:r>
      <w:r w:rsidR="00C35EC0" w:rsidRPr="00734D3D">
        <w:rPr>
          <w:sz w:val="26"/>
          <w:szCs w:val="26"/>
        </w:rPr>
        <w:t xml:space="preserve">và 02 giáo viên </w:t>
      </w:r>
      <w:r w:rsidRPr="00734D3D">
        <w:rPr>
          <w:sz w:val="26"/>
          <w:szCs w:val="26"/>
        </w:rPr>
        <w:t>trường mầm non trực thuộc.</w:t>
      </w:r>
    </w:p>
    <w:p w:rsidR="0041765E" w:rsidRPr="00181D71" w:rsidRDefault="0041765E" w:rsidP="00734D3D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181D71">
        <w:rPr>
          <w:sz w:val="26"/>
          <w:szCs w:val="26"/>
        </w:rPr>
        <w:t>Đề nghị các đồng chí cử người tham dự đầy đủ, đúng thành phần./.</w:t>
      </w:r>
    </w:p>
    <w:p w:rsidR="0041765E" w:rsidRPr="00181D71" w:rsidRDefault="0041765E" w:rsidP="0041765E">
      <w:pPr>
        <w:jc w:val="both"/>
        <w:rPr>
          <w:sz w:val="26"/>
          <w:szCs w:val="26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424"/>
        <w:gridCol w:w="4932"/>
      </w:tblGrid>
      <w:tr w:rsidR="007476C7" w:rsidRPr="004112AE" w:rsidTr="00477E1D">
        <w:trPr>
          <w:trHeight w:val="2574"/>
        </w:trPr>
        <w:tc>
          <w:tcPr>
            <w:tcW w:w="4424" w:type="dxa"/>
            <w:shd w:val="clear" w:color="auto" w:fill="auto"/>
          </w:tcPr>
          <w:p w:rsidR="007476C7" w:rsidRPr="004112AE" w:rsidRDefault="007476C7" w:rsidP="00477E1D">
            <w:pPr>
              <w:ind w:left="180"/>
              <w:jc w:val="both"/>
              <w:rPr>
                <w:rFonts w:eastAsia="MS Mincho"/>
              </w:rPr>
            </w:pPr>
            <w:r w:rsidRPr="004112AE">
              <w:rPr>
                <w:rFonts w:eastAsia="MS Mincho"/>
                <w:b/>
                <w:i/>
              </w:rPr>
              <w:t>Nơi nhận</w:t>
            </w:r>
            <w:r w:rsidRPr="004112AE">
              <w:rPr>
                <w:rFonts w:eastAsia="MS Mincho"/>
              </w:rPr>
              <w:t>:</w:t>
            </w:r>
          </w:p>
          <w:p w:rsidR="007476C7" w:rsidRPr="004112AE" w:rsidRDefault="007476C7" w:rsidP="00477E1D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4112AE">
              <w:rPr>
                <w:rFonts w:eastAsia="MS Mincho"/>
                <w:sz w:val="22"/>
                <w:szCs w:val="22"/>
              </w:rPr>
              <w:t>- Như trên;</w:t>
            </w:r>
          </w:p>
          <w:p w:rsidR="007476C7" w:rsidRPr="004112AE" w:rsidRDefault="007476C7" w:rsidP="00477E1D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4112AE">
              <w:rPr>
                <w:rFonts w:eastAsia="MS Mincho"/>
                <w:sz w:val="22"/>
                <w:szCs w:val="22"/>
              </w:rPr>
              <w:t>- P. Giám đốc phụ trách; “</w:t>
            </w:r>
            <w:r w:rsidRPr="004112AE">
              <w:rPr>
                <w:rFonts w:eastAsia="MS Mincho"/>
                <w:i/>
                <w:sz w:val="22"/>
                <w:szCs w:val="22"/>
              </w:rPr>
              <w:t>để báo cáo</w:t>
            </w:r>
            <w:r w:rsidRPr="004112AE">
              <w:rPr>
                <w:rFonts w:eastAsia="MS Mincho"/>
                <w:sz w:val="22"/>
                <w:szCs w:val="22"/>
              </w:rPr>
              <w:t>”</w:t>
            </w:r>
          </w:p>
          <w:p w:rsidR="007476C7" w:rsidRPr="004112AE" w:rsidRDefault="007476C7" w:rsidP="00477E1D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4112AE">
              <w:rPr>
                <w:rFonts w:eastAsia="MS Mincho"/>
                <w:sz w:val="22"/>
                <w:szCs w:val="22"/>
              </w:rPr>
              <w:t>- Lưu: VP, P.GDMN.</w:t>
            </w:r>
          </w:p>
          <w:p w:rsidR="007476C7" w:rsidRPr="004112AE" w:rsidRDefault="007476C7" w:rsidP="00477E1D">
            <w:pPr>
              <w:ind w:left="180"/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932" w:type="dxa"/>
            <w:shd w:val="clear" w:color="auto" w:fill="auto"/>
          </w:tcPr>
          <w:p w:rsidR="007476C7" w:rsidRPr="004112AE" w:rsidRDefault="007476C7" w:rsidP="00477E1D">
            <w:pPr>
              <w:jc w:val="center"/>
              <w:rPr>
                <w:b/>
                <w:sz w:val="26"/>
                <w:szCs w:val="26"/>
              </w:rPr>
            </w:pPr>
            <w:r w:rsidRPr="004112AE">
              <w:rPr>
                <w:b/>
                <w:sz w:val="26"/>
                <w:szCs w:val="26"/>
              </w:rPr>
              <w:t>TL. GIÁM ĐỐC</w:t>
            </w:r>
          </w:p>
          <w:p w:rsidR="007476C7" w:rsidRDefault="007476C7" w:rsidP="00477E1D">
            <w:pPr>
              <w:jc w:val="center"/>
              <w:rPr>
                <w:b/>
                <w:sz w:val="26"/>
                <w:szCs w:val="26"/>
              </w:rPr>
            </w:pPr>
            <w:r w:rsidRPr="004112AE">
              <w:rPr>
                <w:b/>
                <w:sz w:val="26"/>
                <w:szCs w:val="26"/>
              </w:rPr>
              <w:t>CHÁNH VĂN PHÒNG</w:t>
            </w:r>
          </w:p>
          <w:p w:rsidR="007476C7" w:rsidRDefault="007476C7" w:rsidP="00477E1D">
            <w:pPr>
              <w:jc w:val="center"/>
              <w:rPr>
                <w:b/>
                <w:sz w:val="26"/>
                <w:szCs w:val="26"/>
              </w:rPr>
            </w:pPr>
          </w:p>
          <w:p w:rsidR="00354B36" w:rsidRPr="004112AE" w:rsidRDefault="00354B36" w:rsidP="00477E1D">
            <w:pPr>
              <w:jc w:val="center"/>
              <w:rPr>
                <w:b/>
                <w:sz w:val="26"/>
                <w:szCs w:val="26"/>
              </w:rPr>
            </w:pPr>
          </w:p>
          <w:p w:rsidR="007476C7" w:rsidRDefault="007476C7" w:rsidP="00477E1D">
            <w:pPr>
              <w:jc w:val="center"/>
              <w:rPr>
                <w:sz w:val="26"/>
                <w:szCs w:val="26"/>
              </w:rPr>
            </w:pPr>
          </w:p>
          <w:p w:rsidR="007476C7" w:rsidRPr="004C1BFD" w:rsidRDefault="004C1BFD" w:rsidP="00477E1D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4C1BFD">
              <w:rPr>
                <w:b/>
                <w:sz w:val="26"/>
                <w:szCs w:val="26"/>
              </w:rPr>
              <w:t>(Đã ký)</w:t>
            </w:r>
          </w:p>
          <w:bookmarkEnd w:id="0"/>
          <w:p w:rsidR="007476C7" w:rsidRDefault="007476C7" w:rsidP="00477E1D">
            <w:pPr>
              <w:jc w:val="center"/>
              <w:rPr>
                <w:sz w:val="26"/>
                <w:szCs w:val="26"/>
              </w:rPr>
            </w:pPr>
          </w:p>
          <w:p w:rsidR="007476C7" w:rsidRDefault="007476C7" w:rsidP="00477E1D">
            <w:pPr>
              <w:jc w:val="center"/>
              <w:rPr>
                <w:b/>
                <w:sz w:val="26"/>
                <w:szCs w:val="26"/>
              </w:rPr>
            </w:pPr>
          </w:p>
          <w:p w:rsidR="007476C7" w:rsidRPr="004112AE" w:rsidRDefault="007476C7" w:rsidP="00477E1D">
            <w:pPr>
              <w:jc w:val="center"/>
              <w:rPr>
                <w:b/>
                <w:sz w:val="26"/>
                <w:szCs w:val="26"/>
              </w:rPr>
            </w:pPr>
          </w:p>
          <w:p w:rsidR="007476C7" w:rsidRPr="004112AE" w:rsidRDefault="007476C7" w:rsidP="00477E1D">
            <w:pPr>
              <w:ind w:left="180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</w:t>
            </w:r>
            <w:r w:rsidRPr="00FD3C9B">
              <w:rPr>
                <w:b/>
                <w:sz w:val="26"/>
                <w:szCs w:val="26"/>
              </w:rPr>
              <w:t>ễ</w:t>
            </w:r>
            <w:r>
              <w:rPr>
                <w:b/>
                <w:sz w:val="26"/>
                <w:szCs w:val="26"/>
              </w:rPr>
              <w:t>n Th</w:t>
            </w:r>
            <w:r w:rsidRPr="00FD3C9B">
              <w:rPr>
                <w:b/>
                <w:sz w:val="26"/>
                <w:szCs w:val="26"/>
              </w:rPr>
              <w:t>àn</w:t>
            </w:r>
            <w:r>
              <w:rPr>
                <w:b/>
                <w:sz w:val="26"/>
                <w:szCs w:val="26"/>
              </w:rPr>
              <w:t>h Trung</w:t>
            </w:r>
          </w:p>
        </w:tc>
      </w:tr>
    </w:tbl>
    <w:p w:rsidR="0041765E" w:rsidRDefault="0041765E" w:rsidP="0041765E">
      <w:pPr>
        <w:jc w:val="center"/>
      </w:pPr>
    </w:p>
    <w:sectPr w:rsidR="0041765E" w:rsidSect="008123EA">
      <w:pgSz w:w="12240" w:h="15840"/>
      <w:pgMar w:top="900" w:right="9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5E0"/>
    <w:multiLevelType w:val="hybridMultilevel"/>
    <w:tmpl w:val="EBF80910"/>
    <w:lvl w:ilvl="0" w:tplc="41801E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5E"/>
    <w:rsid w:val="00010CF3"/>
    <w:rsid w:val="000304DE"/>
    <w:rsid w:val="00073D51"/>
    <w:rsid w:val="000E26A9"/>
    <w:rsid w:val="00115CEB"/>
    <w:rsid w:val="00160D88"/>
    <w:rsid w:val="00181D71"/>
    <w:rsid w:val="00252149"/>
    <w:rsid w:val="002A4C17"/>
    <w:rsid w:val="00354B36"/>
    <w:rsid w:val="00361174"/>
    <w:rsid w:val="003E0277"/>
    <w:rsid w:val="0041765E"/>
    <w:rsid w:val="00464543"/>
    <w:rsid w:val="00477E1D"/>
    <w:rsid w:val="004B14C1"/>
    <w:rsid w:val="004C087E"/>
    <w:rsid w:val="004C1BFD"/>
    <w:rsid w:val="004C6042"/>
    <w:rsid w:val="005A457E"/>
    <w:rsid w:val="00621DB1"/>
    <w:rsid w:val="006E0DB8"/>
    <w:rsid w:val="00734D3D"/>
    <w:rsid w:val="007476C7"/>
    <w:rsid w:val="00764B6A"/>
    <w:rsid w:val="007650CA"/>
    <w:rsid w:val="00765A37"/>
    <w:rsid w:val="0077334D"/>
    <w:rsid w:val="007C2540"/>
    <w:rsid w:val="007C7F60"/>
    <w:rsid w:val="007F298D"/>
    <w:rsid w:val="008123EA"/>
    <w:rsid w:val="0088282B"/>
    <w:rsid w:val="008847E3"/>
    <w:rsid w:val="00884842"/>
    <w:rsid w:val="00987698"/>
    <w:rsid w:val="00AF3C70"/>
    <w:rsid w:val="00B07162"/>
    <w:rsid w:val="00B94B29"/>
    <w:rsid w:val="00BB5887"/>
    <w:rsid w:val="00C35EC0"/>
    <w:rsid w:val="00C56EB4"/>
    <w:rsid w:val="00C93328"/>
    <w:rsid w:val="00E2250B"/>
    <w:rsid w:val="00E81A46"/>
    <w:rsid w:val="00F04B20"/>
    <w:rsid w:val="00F50D61"/>
    <w:rsid w:val="00F6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765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765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- ETH0 -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Thanh An</dc:creator>
  <cp:lastModifiedBy>GDMN</cp:lastModifiedBy>
  <cp:revision>9</cp:revision>
  <cp:lastPrinted>2019-05-04T04:28:00Z</cp:lastPrinted>
  <dcterms:created xsi:type="dcterms:W3CDTF">2019-04-25T08:49:00Z</dcterms:created>
  <dcterms:modified xsi:type="dcterms:W3CDTF">2019-05-04T09:17:00Z</dcterms:modified>
</cp:coreProperties>
</file>